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52A" w:rsidRDefault="00B2352A" w:rsidP="00B2352A">
      <w:pPr>
        <w:pStyle w:val="Default"/>
      </w:pPr>
      <w:bookmarkStart w:id="0" w:name="_GoBack"/>
      <w:bookmarkEnd w:id="0"/>
    </w:p>
    <w:p w:rsidR="00B2352A" w:rsidRDefault="00CE5400" w:rsidP="001D43A9">
      <w:pPr>
        <w:pStyle w:val="Default"/>
        <w:jc w:val="center"/>
        <w:rPr>
          <w:sz w:val="56"/>
          <w:szCs w:val="56"/>
        </w:rPr>
      </w:pPr>
      <w:sdt>
        <w:sdtPr>
          <w:rPr>
            <w:sz w:val="56"/>
            <w:szCs w:val="56"/>
          </w:rPr>
          <w:id w:val="732049172"/>
          <w:placeholder>
            <w:docPart w:val="DefaultPlaceholder_1082065158"/>
          </w:placeholder>
          <w:showingPlcHdr/>
          <w:text/>
        </w:sdtPr>
        <w:sdtEndPr/>
        <w:sdtContent>
          <w:r w:rsidR="00E46758" w:rsidRPr="00A60CBA">
            <w:rPr>
              <w:rStyle w:val="PlaceholderText"/>
            </w:rPr>
            <w:t>Click here to enter text.</w:t>
          </w:r>
        </w:sdtContent>
      </w:sdt>
      <w:r w:rsidR="00B2352A">
        <w:rPr>
          <w:sz w:val="56"/>
          <w:szCs w:val="56"/>
        </w:rPr>
        <w:t>County Commercial Dog Breeder Permit</w:t>
      </w:r>
    </w:p>
    <w:p w:rsidR="00B2352A" w:rsidRDefault="00B2352A" w:rsidP="00B2352A">
      <w:pPr>
        <w:pStyle w:val="Default"/>
        <w:jc w:val="center"/>
        <w:rPr>
          <w:sz w:val="56"/>
          <w:szCs w:val="56"/>
        </w:rPr>
      </w:pPr>
      <w:r>
        <w:rPr>
          <w:sz w:val="56"/>
          <w:szCs w:val="56"/>
        </w:rPr>
        <w:t>Information &amp; Instructions</w:t>
      </w:r>
    </w:p>
    <w:p w:rsidR="00B2352A" w:rsidRDefault="00B2352A" w:rsidP="00B2352A">
      <w:pPr>
        <w:pStyle w:val="Default"/>
        <w:jc w:val="center"/>
        <w:rPr>
          <w:sz w:val="56"/>
          <w:szCs w:val="56"/>
        </w:rPr>
      </w:pPr>
    </w:p>
    <w:p w:rsidR="00B2352A" w:rsidRDefault="00B2352A" w:rsidP="00B2352A">
      <w:pPr>
        <w:pStyle w:val="Default"/>
        <w:rPr>
          <w:sz w:val="23"/>
          <w:szCs w:val="23"/>
        </w:rPr>
      </w:pPr>
      <w:r>
        <w:rPr>
          <w:b/>
          <w:bCs/>
          <w:sz w:val="23"/>
          <w:szCs w:val="23"/>
        </w:rPr>
        <w:t>Only “Commercial Dog Breeder</w:t>
      </w:r>
      <w:r w:rsidR="003A7DCE">
        <w:rPr>
          <w:b/>
          <w:bCs/>
          <w:sz w:val="23"/>
          <w:szCs w:val="23"/>
        </w:rPr>
        <w:t>s</w:t>
      </w:r>
      <w:r>
        <w:rPr>
          <w:b/>
          <w:bCs/>
          <w:sz w:val="23"/>
          <w:szCs w:val="23"/>
        </w:rPr>
        <w:t xml:space="preserve">” are required to obtain a county permit </w:t>
      </w:r>
    </w:p>
    <w:p w:rsidR="00B2352A" w:rsidRDefault="00B2352A" w:rsidP="00B2352A">
      <w:pPr>
        <w:pStyle w:val="Default"/>
        <w:rPr>
          <w:sz w:val="22"/>
          <w:szCs w:val="22"/>
        </w:rPr>
      </w:pPr>
      <w:r>
        <w:rPr>
          <w:sz w:val="22"/>
          <w:szCs w:val="22"/>
        </w:rPr>
        <w:t xml:space="preserve">A </w:t>
      </w:r>
      <w:r>
        <w:rPr>
          <w:b/>
          <w:bCs/>
          <w:i/>
          <w:iCs/>
          <w:sz w:val="22"/>
          <w:szCs w:val="22"/>
        </w:rPr>
        <w:t xml:space="preserve">“Commercial Dog Breeder” </w:t>
      </w:r>
      <w:r>
        <w:rPr>
          <w:sz w:val="22"/>
          <w:szCs w:val="22"/>
        </w:rPr>
        <w:t xml:space="preserve">means any person who (1) maintains 11 or more unsterilized dogs over the age of 1 year for the exclusive purpose of actively breeding and (2) is engaged in the business of breeding dogs as household pets for direct or indirect sale of for exchange in return for consideration. </w:t>
      </w:r>
    </w:p>
    <w:p w:rsidR="00B2352A" w:rsidRDefault="00B2352A" w:rsidP="00B2352A">
      <w:pPr>
        <w:pStyle w:val="Default"/>
        <w:rPr>
          <w:sz w:val="22"/>
          <w:szCs w:val="22"/>
        </w:rPr>
      </w:pPr>
      <w:r>
        <w:rPr>
          <w:b/>
          <w:bCs/>
          <w:i/>
          <w:iCs/>
          <w:sz w:val="22"/>
          <w:szCs w:val="22"/>
        </w:rPr>
        <w:t xml:space="preserve">Individuals excluded from the permit process: </w:t>
      </w:r>
      <w:r>
        <w:rPr>
          <w:sz w:val="22"/>
          <w:szCs w:val="22"/>
        </w:rPr>
        <w:t xml:space="preserve">(1) any person who keeps or breeds dogs exclusively for the purpose of herding or guarding livestock or farm animals, hunting, tracking or exhibiting in dog shows, performance events or field and obedience trials and (2) any person who holds and occupational permit from, and has registered a greyhound kennel name with the West Virginia Racing Commission. </w:t>
      </w:r>
    </w:p>
    <w:p w:rsidR="00B2352A" w:rsidRDefault="00B2352A" w:rsidP="00B2352A">
      <w:pPr>
        <w:pStyle w:val="Default"/>
        <w:rPr>
          <w:sz w:val="22"/>
          <w:szCs w:val="22"/>
        </w:rPr>
      </w:pPr>
    </w:p>
    <w:p w:rsidR="00B2352A" w:rsidRDefault="00B2352A" w:rsidP="00B2352A">
      <w:pPr>
        <w:pStyle w:val="Default"/>
        <w:rPr>
          <w:sz w:val="22"/>
          <w:szCs w:val="22"/>
        </w:rPr>
      </w:pPr>
    </w:p>
    <w:p w:rsidR="00B2352A" w:rsidRDefault="00B2352A" w:rsidP="00B2352A">
      <w:pPr>
        <w:pStyle w:val="Default"/>
        <w:rPr>
          <w:sz w:val="23"/>
          <w:szCs w:val="23"/>
        </w:rPr>
      </w:pPr>
      <w:r>
        <w:rPr>
          <w:b/>
          <w:bCs/>
          <w:sz w:val="23"/>
          <w:szCs w:val="23"/>
        </w:rPr>
        <w:t xml:space="preserve">Each Applicant Must Submit a Copy of a Valid West Virginia Business License </w:t>
      </w:r>
    </w:p>
    <w:p w:rsidR="00B2352A" w:rsidRDefault="00B2352A" w:rsidP="00B2352A">
      <w:pPr>
        <w:pStyle w:val="Default"/>
        <w:rPr>
          <w:sz w:val="22"/>
          <w:szCs w:val="22"/>
        </w:rPr>
      </w:pPr>
      <w:r>
        <w:rPr>
          <w:b/>
          <w:bCs/>
          <w:i/>
          <w:iCs/>
          <w:sz w:val="22"/>
          <w:szCs w:val="22"/>
        </w:rPr>
        <w:t xml:space="preserve">Proof of Valid Business Registration </w:t>
      </w:r>
      <w:r>
        <w:rPr>
          <w:sz w:val="22"/>
          <w:szCs w:val="22"/>
        </w:rPr>
        <w:t>- Each Applicants must submit a copy of a valid West Virginia Business License. Business registration information is available at www.wvtax.gov or by calling (304) 344-2068 or 1-800-982-2075.</w:t>
      </w:r>
    </w:p>
    <w:p w:rsidR="00B2352A" w:rsidRDefault="00B2352A" w:rsidP="00B2352A">
      <w:pPr>
        <w:pStyle w:val="Default"/>
        <w:rPr>
          <w:sz w:val="22"/>
          <w:szCs w:val="22"/>
        </w:rPr>
      </w:pPr>
    </w:p>
    <w:p w:rsidR="00B2352A" w:rsidRDefault="00B2352A" w:rsidP="00B2352A">
      <w:pPr>
        <w:pStyle w:val="Default"/>
        <w:rPr>
          <w:sz w:val="22"/>
          <w:szCs w:val="22"/>
        </w:rPr>
      </w:pPr>
      <w:r>
        <w:rPr>
          <w:sz w:val="22"/>
          <w:szCs w:val="22"/>
        </w:rPr>
        <w:t xml:space="preserve"> </w:t>
      </w:r>
    </w:p>
    <w:p w:rsidR="00B2352A" w:rsidRDefault="00B2352A" w:rsidP="00B2352A">
      <w:pPr>
        <w:pStyle w:val="Default"/>
        <w:rPr>
          <w:sz w:val="23"/>
          <w:szCs w:val="23"/>
        </w:rPr>
      </w:pPr>
      <w:r>
        <w:rPr>
          <w:b/>
          <w:bCs/>
          <w:sz w:val="23"/>
          <w:szCs w:val="23"/>
        </w:rPr>
        <w:t xml:space="preserve">Permit Types </w:t>
      </w:r>
    </w:p>
    <w:p w:rsidR="00B2352A" w:rsidRDefault="00B2352A" w:rsidP="00B2352A">
      <w:pPr>
        <w:pStyle w:val="Default"/>
        <w:rPr>
          <w:sz w:val="22"/>
          <w:szCs w:val="22"/>
        </w:rPr>
      </w:pPr>
      <w:r>
        <w:rPr>
          <w:b/>
          <w:bCs/>
          <w:i/>
          <w:iCs/>
          <w:sz w:val="22"/>
          <w:szCs w:val="22"/>
        </w:rPr>
        <w:t xml:space="preserve">Class I Commercial Dog Breeder </w:t>
      </w:r>
      <w:r>
        <w:rPr>
          <w:sz w:val="22"/>
          <w:szCs w:val="22"/>
        </w:rPr>
        <w:t xml:space="preserve">- A commercial dog breeder that possesses 11 to 30 unsterilized dogs over the age of 1 year at any one time for the exclusive purpose of actively breeding. </w:t>
      </w:r>
    </w:p>
    <w:p w:rsidR="00B2352A" w:rsidRDefault="00B2352A" w:rsidP="00B2352A">
      <w:pPr>
        <w:pStyle w:val="Default"/>
        <w:rPr>
          <w:sz w:val="22"/>
          <w:szCs w:val="22"/>
        </w:rPr>
      </w:pPr>
      <w:r>
        <w:rPr>
          <w:b/>
          <w:bCs/>
          <w:i/>
          <w:iCs/>
          <w:sz w:val="22"/>
          <w:szCs w:val="22"/>
        </w:rPr>
        <w:t xml:space="preserve">Class II Commercial Dog Breeder </w:t>
      </w:r>
      <w:r>
        <w:rPr>
          <w:sz w:val="22"/>
          <w:szCs w:val="22"/>
        </w:rPr>
        <w:t xml:space="preserve">- A commercial dog breeder that possesses more than 30 unsterilized dogs over the age of 1 year at any time. </w:t>
      </w:r>
    </w:p>
    <w:p w:rsidR="00B2352A" w:rsidRDefault="00B2352A" w:rsidP="00B2352A">
      <w:pPr>
        <w:pStyle w:val="Default"/>
        <w:rPr>
          <w:sz w:val="22"/>
          <w:szCs w:val="22"/>
        </w:rPr>
      </w:pPr>
    </w:p>
    <w:p w:rsidR="00B2352A" w:rsidRDefault="00B2352A" w:rsidP="00B2352A">
      <w:pPr>
        <w:pStyle w:val="Default"/>
        <w:rPr>
          <w:sz w:val="22"/>
          <w:szCs w:val="22"/>
        </w:rPr>
      </w:pPr>
    </w:p>
    <w:p w:rsidR="00B2352A" w:rsidRDefault="00B2352A" w:rsidP="00B2352A">
      <w:pPr>
        <w:pStyle w:val="Default"/>
        <w:rPr>
          <w:sz w:val="23"/>
          <w:szCs w:val="23"/>
        </w:rPr>
      </w:pPr>
      <w:r>
        <w:rPr>
          <w:b/>
          <w:bCs/>
          <w:sz w:val="23"/>
          <w:szCs w:val="23"/>
        </w:rPr>
        <w:t xml:space="preserve">Annual Permit Fees </w:t>
      </w:r>
    </w:p>
    <w:p w:rsidR="00B2352A" w:rsidRDefault="00B2352A" w:rsidP="00B2352A">
      <w:pPr>
        <w:pStyle w:val="Default"/>
        <w:rPr>
          <w:sz w:val="23"/>
          <w:szCs w:val="23"/>
        </w:rPr>
      </w:pPr>
      <w:r>
        <w:rPr>
          <w:sz w:val="23"/>
          <w:szCs w:val="23"/>
        </w:rPr>
        <w:t>Class I Commercial Dog Breed</w:t>
      </w:r>
      <w:r w:rsidR="001D43A9">
        <w:rPr>
          <w:sz w:val="23"/>
          <w:szCs w:val="23"/>
        </w:rPr>
        <w:t>er – Annual Permit Fee $</w:t>
      </w:r>
      <w:sdt>
        <w:sdtPr>
          <w:rPr>
            <w:sz w:val="23"/>
            <w:szCs w:val="23"/>
          </w:rPr>
          <w:id w:val="-710184345"/>
          <w:placeholder>
            <w:docPart w:val="DefaultPlaceholder_1082065158"/>
          </w:placeholder>
          <w:showingPlcHdr/>
          <w:text/>
        </w:sdtPr>
        <w:sdtEndPr/>
        <w:sdtContent>
          <w:r w:rsidR="001D43A9" w:rsidRPr="00A60CBA">
            <w:rPr>
              <w:rStyle w:val="PlaceholderText"/>
            </w:rPr>
            <w:t>Click here to enter text.</w:t>
          </w:r>
        </w:sdtContent>
      </w:sdt>
      <w:r>
        <w:rPr>
          <w:sz w:val="23"/>
          <w:szCs w:val="23"/>
        </w:rPr>
        <w:t xml:space="preserve"> </w:t>
      </w:r>
    </w:p>
    <w:p w:rsidR="00B2352A" w:rsidRDefault="00B2352A" w:rsidP="00B2352A">
      <w:pPr>
        <w:pStyle w:val="Default"/>
        <w:rPr>
          <w:sz w:val="23"/>
          <w:szCs w:val="23"/>
        </w:rPr>
      </w:pPr>
      <w:r>
        <w:rPr>
          <w:sz w:val="23"/>
          <w:szCs w:val="23"/>
        </w:rPr>
        <w:t>Class II Commercial Dog Breed</w:t>
      </w:r>
      <w:r w:rsidR="001D43A9">
        <w:rPr>
          <w:sz w:val="23"/>
          <w:szCs w:val="23"/>
        </w:rPr>
        <w:t>er – Annual Permit Fee $</w:t>
      </w:r>
      <w:sdt>
        <w:sdtPr>
          <w:rPr>
            <w:sz w:val="23"/>
            <w:szCs w:val="23"/>
          </w:rPr>
          <w:id w:val="-1670475769"/>
          <w:placeholder>
            <w:docPart w:val="DefaultPlaceholder_1082065158"/>
          </w:placeholder>
          <w:showingPlcHdr/>
          <w:text/>
        </w:sdtPr>
        <w:sdtEndPr/>
        <w:sdtContent>
          <w:r w:rsidR="001D43A9" w:rsidRPr="00A60CBA">
            <w:rPr>
              <w:rStyle w:val="PlaceholderText"/>
            </w:rPr>
            <w:t>Click here to enter text.</w:t>
          </w:r>
        </w:sdtContent>
      </w:sdt>
      <w:r>
        <w:rPr>
          <w:sz w:val="23"/>
          <w:szCs w:val="23"/>
        </w:rPr>
        <w:t xml:space="preserve"> </w:t>
      </w:r>
    </w:p>
    <w:p w:rsidR="00B2352A" w:rsidRDefault="00B2352A" w:rsidP="00B2352A">
      <w:pPr>
        <w:pStyle w:val="Default"/>
        <w:rPr>
          <w:sz w:val="23"/>
          <w:szCs w:val="23"/>
        </w:rPr>
      </w:pPr>
    </w:p>
    <w:p w:rsidR="00B2352A" w:rsidRDefault="00B2352A" w:rsidP="00B2352A">
      <w:pPr>
        <w:pStyle w:val="Default"/>
        <w:rPr>
          <w:sz w:val="23"/>
          <w:szCs w:val="23"/>
        </w:rPr>
      </w:pPr>
    </w:p>
    <w:p w:rsidR="0066557C" w:rsidRDefault="00B2352A" w:rsidP="00B2352A">
      <w:r>
        <w:t>Once issued a permit number, the breeder is required to display the permit number on any advertisement for the sale of a dog.</w:t>
      </w:r>
    </w:p>
    <w:sectPr w:rsidR="00665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2A"/>
    <w:rsid w:val="001D43A9"/>
    <w:rsid w:val="003A7DCE"/>
    <w:rsid w:val="0066557C"/>
    <w:rsid w:val="008068F0"/>
    <w:rsid w:val="00B2352A"/>
    <w:rsid w:val="00C262FD"/>
    <w:rsid w:val="00CE5400"/>
    <w:rsid w:val="00DE71AF"/>
    <w:rsid w:val="00E4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352A"/>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1D43A9"/>
    <w:rPr>
      <w:color w:val="808080"/>
    </w:rPr>
  </w:style>
  <w:style w:type="paragraph" w:styleId="BalloonText">
    <w:name w:val="Balloon Text"/>
    <w:basedOn w:val="Normal"/>
    <w:link w:val="BalloonTextChar"/>
    <w:uiPriority w:val="99"/>
    <w:semiHidden/>
    <w:unhideWhenUsed/>
    <w:rsid w:val="001D4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3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352A"/>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1D43A9"/>
    <w:rPr>
      <w:color w:val="808080"/>
    </w:rPr>
  </w:style>
  <w:style w:type="paragraph" w:styleId="BalloonText">
    <w:name w:val="Balloon Text"/>
    <w:basedOn w:val="Normal"/>
    <w:link w:val="BalloonTextChar"/>
    <w:uiPriority w:val="99"/>
    <w:semiHidden/>
    <w:unhideWhenUsed/>
    <w:rsid w:val="001D4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3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7A7CA42-8E67-4F56-88A3-8DDB61EAB284}"/>
      </w:docPartPr>
      <w:docPartBody>
        <w:p w:rsidR="005D591B" w:rsidRDefault="00D44E4A">
          <w:r w:rsidRPr="00A60C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4A"/>
    <w:rsid w:val="000552AB"/>
    <w:rsid w:val="004310D6"/>
    <w:rsid w:val="005D591B"/>
    <w:rsid w:val="00781D32"/>
    <w:rsid w:val="00D4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E4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E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Humane Society of the United States</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 Wyatt</dc:creator>
  <cp:lastModifiedBy>Christopher Brosan</cp:lastModifiedBy>
  <cp:revision>2</cp:revision>
  <dcterms:created xsi:type="dcterms:W3CDTF">2015-08-27T20:29:00Z</dcterms:created>
  <dcterms:modified xsi:type="dcterms:W3CDTF">2015-08-27T20:29:00Z</dcterms:modified>
</cp:coreProperties>
</file>